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CF2" w:rsidRPr="00901CF2" w:rsidRDefault="00901CF2" w:rsidP="00901CF2">
      <w:pPr>
        <w:widowControl w:val="0"/>
        <w:tabs>
          <w:tab w:val="left" w:pos="1526"/>
        </w:tabs>
        <w:autoSpaceDE w:val="0"/>
        <w:autoSpaceDN w:val="0"/>
        <w:spacing w:before="120" w:after="0" w:line="240" w:lineRule="auto"/>
        <w:ind w:left="-567" w:righ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1CF2">
        <w:rPr>
          <w:rFonts w:ascii="Times New Roman" w:eastAsia="Times New Roman" w:hAnsi="Times New Roman" w:cs="Times New Roman"/>
          <w:b/>
          <w:sz w:val="28"/>
          <w:szCs w:val="28"/>
        </w:rPr>
        <w:t>Для приема родитель(и) (законный(</w:t>
      </w:r>
      <w:proofErr w:type="spellStart"/>
      <w:r w:rsidRPr="00901CF2">
        <w:rPr>
          <w:rFonts w:ascii="Times New Roman" w:eastAsia="Times New Roman" w:hAnsi="Times New Roman" w:cs="Times New Roman"/>
          <w:b/>
          <w:sz w:val="28"/>
          <w:szCs w:val="28"/>
        </w:rPr>
        <w:t>ые</w:t>
      </w:r>
      <w:proofErr w:type="spellEnd"/>
      <w:r w:rsidRPr="00901CF2">
        <w:rPr>
          <w:rFonts w:ascii="Times New Roman" w:eastAsia="Times New Roman" w:hAnsi="Times New Roman" w:cs="Times New Roman"/>
          <w:b/>
          <w:sz w:val="28"/>
          <w:szCs w:val="28"/>
        </w:rPr>
        <w:t>) представитель(и) ребенка или поступающий представляют следующие документы:</w:t>
      </w:r>
      <w:bookmarkStart w:id="0" w:name="_GoBack"/>
      <w:bookmarkEnd w:id="0"/>
    </w:p>
    <w:p w:rsidR="00901CF2" w:rsidRPr="00901CF2" w:rsidRDefault="00901CF2" w:rsidP="00901CF2">
      <w:pPr>
        <w:widowControl w:val="0"/>
        <w:numPr>
          <w:ilvl w:val="2"/>
          <w:numId w:val="1"/>
        </w:numPr>
        <w:tabs>
          <w:tab w:val="left" w:pos="1558"/>
        </w:tabs>
        <w:autoSpaceDE w:val="0"/>
        <w:autoSpaceDN w:val="0"/>
        <w:spacing w:before="119" w:after="0" w:line="240" w:lineRule="auto"/>
        <w:ind w:left="-567" w:right="707"/>
        <w:jc w:val="both"/>
        <w:rPr>
          <w:rFonts w:ascii="Times New Roman" w:eastAsia="Times New Roman" w:hAnsi="Times New Roman" w:cs="Times New Roman"/>
          <w:sz w:val="24"/>
        </w:rPr>
      </w:pPr>
      <w:r w:rsidRPr="00901CF2">
        <w:rPr>
          <w:rFonts w:ascii="Times New Roman" w:eastAsia="Times New Roman" w:hAnsi="Times New Roman" w:cs="Times New Roman"/>
          <w:sz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901CF2" w:rsidRPr="00901CF2" w:rsidRDefault="00901CF2" w:rsidP="00901CF2">
      <w:pPr>
        <w:widowControl w:val="0"/>
        <w:numPr>
          <w:ilvl w:val="2"/>
          <w:numId w:val="1"/>
        </w:numPr>
        <w:tabs>
          <w:tab w:val="left" w:pos="1558"/>
        </w:tabs>
        <w:autoSpaceDE w:val="0"/>
        <w:autoSpaceDN w:val="0"/>
        <w:spacing w:before="119" w:after="0" w:line="240" w:lineRule="auto"/>
        <w:ind w:left="-567" w:right="711"/>
        <w:jc w:val="both"/>
        <w:rPr>
          <w:rFonts w:ascii="Times New Roman" w:eastAsia="Times New Roman" w:hAnsi="Times New Roman" w:cs="Times New Roman"/>
          <w:sz w:val="24"/>
        </w:rPr>
      </w:pPr>
      <w:r w:rsidRPr="00901CF2">
        <w:rPr>
          <w:rFonts w:ascii="Times New Roman" w:eastAsia="Times New Roman" w:hAnsi="Times New Roman" w:cs="Times New Roman"/>
          <w:sz w:val="24"/>
        </w:rPr>
        <w:t>копию свидетельства</w:t>
      </w:r>
      <w:r w:rsidRPr="00901C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01CF2">
        <w:rPr>
          <w:rFonts w:ascii="Times New Roman" w:eastAsia="Times New Roman" w:hAnsi="Times New Roman" w:cs="Times New Roman"/>
          <w:sz w:val="24"/>
        </w:rPr>
        <w:t>о рождении ребенка</w:t>
      </w:r>
      <w:r w:rsidRPr="00901C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01CF2">
        <w:rPr>
          <w:rFonts w:ascii="Times New Roman" w:eastAsia="Times New Roman" w:hAnsi="Times New Roman" w:cs="Times New Roman"/>
          <w:sz w:val="24"/>
        </w:rPr>
        <w:t>или</w:t>
      </w:r>
      <w:r w:rsidRPr="00901C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01CF2">
        <w:rPr>
          <w:rFonts w:ascii="Times New Roman" w:eastAsia="Times New Roman" w:hAnsi="Times New Roman" w:cs="Times New Roman"/>
          <w:sz w:val="24"/>
        </w:rPr>
        <w:t>документа,</w:t>
      </w:r>
      <w:r w:rsidRPr="00901CF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01CF2">
        <w:rPr>
          <w:rFonts w:ascii="Times New Roman" w:eastAsia="Times New Roman" w:hAnsi="Times New Roman" w:cs="Times New Roman"/>
          <w:sz w:val="24"/>
        </w:rPr>
        <w:t>подтверждающего родство заявителя;</w:t>
      </w:r>
    </w:p>
    <w:p w:rsidR="00901CF2" w:rsidRPr="00901CF2" w:rsidRDefault="00901CF2" w:rsidP="00901CF2">
      <w:pPr>
        <w:widowControl w:val="0"/>
        <w:numPr>
          <w:ilvl w:val="2"/>
          <w:numId w:val="1"/>
        </w:numPr>
        <w:tabs>
          <w:tab w:val="left" w:pos="1558"/>
        </w:tabs>
        <w:autoSpaceDE w:val="0"/>
        <w:autoSpaceDN w:val="0"/>
        <w:spacing w:before="119" w:after="0" w:line="240" w:lineRule="auto"/>
        <w:ind w:left="-567" w:right="708"/>
        <w:jc w:val="both"/>
        <w:rPr>
          <w:rFonts w:ascii="Times New Roman" w:eastAsia="Times New Roman" w:hAnsi="Times New Roman" w:cs="Times New Roman"/>
          <w:sz w:val="24"/>
        </w:rPr>
      </w:pPr>
      <w:r w:rsidRPr="00901CF2">
        <w:rPr>
          <w:rFonts w:ascii="Times New Roman" w:eastAsia="Times New Roman" w:hAnsi="Times New Roman" w:cs="Times New Roman"/>
          <w:sz w:val="24"/>
        </w:rPr>
        <w:t xml:space="preserve">копию свидетельства о рождении полнородных и </w:t>
      </w:r>
      <w:proofErr w:type="spellStart"/>
      <w:r w:rsidRPr="00901CF2">
        <w:rPr>
          <w:rFonts w:ascii="Times New Roman" w:eastAsia="Times New Roman" w:hAnsi="Times New Roman" w:cs="Times New Roman"/>
          <w:sz w:val="24"/>
        </w:rPr>
        <w:t>неполнородных</w:t>
      </w:r>
      <w:proofErr w:type="spellEnd"/>
      <w:r w:rsidRPr="00901CF2">
        <w:rPr>
          <w:rFonts w:ascii="Times New Roman" w:eastAsia="Times New Roman" w:hAnsi="Times New Roman" w:cs="Times New Roman"/>
          <w:sz w:val="24"/>
        </w:rPr>
        <w:t xml:space="preserve"> брата и (или) сестры (в случае использования права преимущественного приема на обучение по образовательным</w:t>
      </w:r>
      <w:r w:rsidRPr="00901C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01CF2">
        <w:rPr>
          <w:rFonts w:ascii="Times New Roman" w:eastAsia="Times New Roman" w:hAnsi="Times New Roman" w:cs="Times New Roman"/>
          <w:sz w:val="24"/>
        </w:rPr>
        <w:t>программам</w:t>
      </w:r>
      <w:r w:rsidRPr="00901C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01CF2">
        <w:rPr>
          <w:rFonts w:ascii="Times New Roman" w:eastAsia="Times New Roman" w:hAnsi="Times New Roman" w:cs="Times New Roman"/>
          <w:sz w:val="24"/>
        </w:rPr>
        <w:t>начального</w:t>
      </w:r>
      <w:r w:rsidRPr="00901C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01CF2">
        <w:rPr>
          <w:rFonts w:ascii="Times New Roman" w:eastAsia="Times New Roman" w:hAnsi="Times New Roman" w:cs="Times New Roman"/>
          <w:sz w:val="24"/>
        </w:rPr>
        <w:t>общего</w:t>
      </w:r>
      <w:r w:rsidRPr="00901C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01CF2">
        <w:rPr>
          <w:rFonts w:ascii="Times New Roman" w:eastAsia="Times New Roman" w:hAnsi="Times New Roman" w:cs="Times New Roman"/>
          <w:sz w:val="24"/>
        </w:rPr>
        <w:t>образования</w:t>
      </w:r>
      <w:r w:rsidRPr="00901C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01CF2">
        <w:rPr>
          <w:rFonts w:ascii="Times New Roman" w:eastAsia="Times New Roman" w:hAnsi="Times New Roman" w:cs="Times New Roman"/>
          <w:sz w:val="24"/>
        </w:rPr>
        <w:t>ребенка</w:t>
      </w:r>
      <w:r w:rsidRPr="00901C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01CF2">
        <w:rPr>
          <w:rFonts w:ascii="Times New Roman" w:eastAsia="Times New Roman" w:hAnsi="Times New Roman" w:cs="Times New Roman"/>
          <w:sz w:val="24"/>
        </w:rPr>
        <w:t>в</w:t>
      </w:r>
      <w:r w:rsidRPr="00901CF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01CF2">
        <w:rPr>
          <w:rFonts w:ascii="Times New Roman" w:eastAsia="Times New Roman" w:hAnsi="Times New Roman" w:cs="Times New Roman"/>
          <w:sz w:val="24"/>
        </w:rPr>
        <w:t>государственную или</w:t>
      </w:r>
      <w:r w:rsidRPr="00901CF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01CF2">
        <w:rPr>
          <w:rFonts w:ascii="Times New Roman" w:eastAsia="Times New Roman" w:hAnsi="Times New Roman" w:cs="Times New Roman"/>
          <w:sz w:val="24"/>
        </w:rPr>
        <w:t>муниципальную</w:t>
      </w:r>
      <w:r w:rsidRPr="00901CF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01CF2">
        <w:rPr>
          <w:rFonts w:ascii="Times New Roman" w:eastAsia="Times New Roman" w:hAnsi="Times New Roman" w:cs="Times New Roman"/>
          <w:sz w:val="24"/>
        </w:rPr>
        <w:t>образовательную</w:t>
      </w:r>
      <w:r w:rsidRPr="00901CF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01CF2">
        <w:rPr>
          <w:rFonts w:ascii="Times New Roman" w:eastAsia="Times New Roman" w:hAnsi="Times New Roman" w:cs="Times New Roman"/>
          <w:sz w:val="24"/>
        </w:rPr>
        <w:t>организацию,</w:t>
      </w:r>
      <w:r w:rsidRPr="00901CF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01CF2">
        <w:rPr>
          <w:rFonts w:ascii="Times New Roman" w:eastAsia="Times New Roman" w:hAnsi="Times New Roman" w:cs="Times New Roman"/>
          <w:sz w:val="24"/>
        </w:rPr>
        <w:t>в</w:t>
      </w:r>
      <w:r w:rsidRPr="00901CF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01CF2">
        <w:rPr>
          <w:rFonts w:ascii="Times New Roman" w:eastAsia="Times New Roman" w:hAnsi="Times New Roman" w:cs="Times New Roman"/>
          <w:sz w:val="24"/>
        </w:rPr>
        <w:t>которой</w:t>
      </w:r>
      <w:r w:rsidRPr="00901CF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01CF2">
        <w:rPr>
          <w:rFonts w:ascii="Times New Roman" w:eastAsia="Times New Roman" w:hAnsi="Times New Roman" w:cs="Times New Roman"/>
          <w:sz w:val="24"/>
        </w:rPr>
        <w:t>обучаются</w:t>
      </w:r>
      <w:r w:rsidRPr="00901CF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01CF2">
        <w:rPr>
          <w:rFonts w:ascii="Times New Roman" w:eastAsia="Times New Roman" w:hAnsi="Times New Roman" w:cs="Times New Roman"/>
          <w:sz w:val="24"/>
        </w:rPr>
        <w:t>его</w:t>
      </w:r>
      <w:r w:rsidRPr="00901CF2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901CF2">
        <w:rPr>
          <w:rFonts w:ascii="Times New Roman" w:eastAsia="Times New Roman" w:hAnsi="Times New Roman" w:cs="Times New Roman"/>
          <w:sz w:val="24"/>
        </w:rPr>
        <w:t xml:space="preserve">полнородные и </w:t>
      </w:r>
      <w:proofErr w:type="spellStart"/>
      <w:r w:rsidRPr="00901CF2">
        <w:rPr>
          <w:rFonts w:ascii="Times New Roman" w:eastAsia="Times New Roman" w:hAnsi="Times New Roman" w:cs="Times New Roman"/>
          <w:sz w:val="24"/>
        </w:rPr>
        <w:t>неполнородные</w:t>
      </w:r>
      <w:proofErr w:type="spellEnd"/>
      <w:r w:rsidRPr="00901CF2">
        <w:rPr>
          <w:rFonts w:ascii="Times New Roman" w:eastAsia="Times New Roman" w:hAnsi="Times New Roman" w:cs="Times New Roman"/>
          <w:sz w:val="24"/>
        </w:rPr>
        <w:t xml:space="preserve"> брат и (или) сестра);</w:t>
      </w:r>
    </w:p>
    <w:p w:rsidR="00901CF2" w:rsidRPr="00901CF2" w:rsidRDefault="00901CF2" w:rsidP="00901CF2">
      <w:pPr>
        <w:widowControl w:val="0"/>
        <w:numPr>
          <w:ilvl w:val="2"/>
          <w:numId w:val="1"/>
        </w:numPr>
        <w:tabs>
          <w:tab w:val="left" w:pos="1558"/>
        </w:tabs>
        <w:autoSpaceDE w:val="0"/>
        <w:autoSpaceDN w:val="0"/>
        <w:spacing w:before="119" w:after="0" w:line="240" w:lineRule="auto"/>
        <w:ind w:left="-567" w:right="709"/>
        <w:jc w:val="both"/>
        <w:rPr>
          <w:rFonts w:ascii="Times New Roman" w:eastAsia="Times New Roman" w:hAnsi="Times New Roman" w:cs="Times New Roman"/>
          <w:sz w:val="24"/>
        </w:rPr>
      </w:pPr>
      <w:r w:rsidRPr="00901CF2">
        <w:rPr>
          <w:rFonts w:ascii="Times New Roman" w:eastAsia="Times New Roman" w:hAnsi="Times New Roman" w:cs="Times New Roman"/>
          <w:sz w:val="24"/>
        </w:rPr>
        <w:t>копию документа, подтверждающего установление опеки или попечительства (при необходимости);</w:t>
      </w:r>
    </w:p>
    <w:p w:rsidR="00901CF2" w:rsidRPr="00901CF2" w:rsidRDefault="00901CF2" w:rsidP="00901CF2">
      <w:pPr>
        <w:widowControl w:val="0"/>
        <w:numPr>
          <w:ilvl w:val="2"/>
          <w:numId w:val="1"/>
        </w:numPr>
        <w:tabs>
          <w:tab w:val="left" w:pos="1558"/>
        </w:tabs>
        <w:autoSpaceDE w:val="0"/>
        <w:autoSpaceDN w:val="0"/>
        <w:spacing w:before="119" w:after="0" w:line="240" w:lineRule="auto"/>
        <w:ind w:left="-567" w:right="709"/>
        <w:jc w:val="both"/>
        <w:rPr>
          <w:rFonts w:ascii="Times New Roman" w:eastAsia="Times New Roman" w:hAnsi="Times New Roman" w:cs="Times New Roman"/>
          <w:sz w:val="24"/>
        </w:rPr>
      </w:pPr>
      <w:r w:rsidRPr="00901CF2">
        <w:rPr>
          <w:rFonts w:ascii="Times New Roman" w:eastAsia="Times New Roman" w:hAnsi="Times New Roman" w:cs="Times New Roman"/>
          <w:sz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</w:t>
      </w:r>
    </w:p>
    <w:p w:rsidR="00901CF2" w:rsidRPr="00901CF2" w:rsidRDefault="00901CF2" w:rsidP="00901CF2">
      <w:pPr>
        <w:widowControl w:val="0"/>
        <w:autoSpaceDE w:val="0"/>
        <w:autoSpaceDN w:val="0"/>
        <w:spacing w:before="67" w:after="0" w:line="240" w:lineRule="auto"/>
        <w:ind w:left="-567" w:right="7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CF2">
        <w:rPr>
          <w:rFonts w:ascii="Times New Roman" w:eastAsia="Times New Roman" w:hAnsi="Times New Roman" w:cs="Times New Roman"/>
          <w:sz w:val="24"/>
          <w:szCs w:val="24"/>
        </w:rPr>
        <w:t>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901CF2" w:rsidRPr="00901CF2" w:rsidRDefault="00901CF2" w:rsidP="00901CF2">
      <w:pPr>
        <w:widowControl w:val="0"/>
        <w:numPr>
          <w:ilvl w:val="2"/>
          <w:numId w:val="1"/>
        </w:numPr>
        <w:tabs>
          <w:tab w:val="left" w:pos="1558"/>
        </w:tabs>
        <w:autoSpaceDE w:val="0"/>
        <w:autoSpaceDN w:val="0"/>
        <w:spacing w:before="119" w:after="0" w:line="240" w:lineRule="auto"/>
        <w:ind w:left="-567" w:right="703"/>
        <w:jc w:val="both"/>
        <w:rPr>
          <w:rFonts w:ascii="Times New Roman" w:eastAsia="Times New Roman" w:hAnsi="Times New Roman" w:cs="Times New Roman"/>
          <w:sz w:val="24"/>
        </w:rPr>
      </w:pPr>
      <w:r w:rsidRPr="00901CF2">
        <w:rPr>
          <w:rFonts w:ascii="Times New Roman" w:eastAsia="Times New Roman" w:hAnsi="Times New Roman" w:cs="Times New Roman"/>
          <w:sz w:val="24"/>
        </w:rPr>
        <w:t>копии</w:t>
      </w:r>
      <w:r w:rsidRPr="00901CF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01CF2">
        <w:rPr>
          <w:rFonts w:ascii="Times New Roman" w:eastAsia="Times New Roman" w:hAnsi="Times New Roman" w:cs="Times New Roman"/>
          <w:sz w:val="24"/>
        </w:rPr>
        <w:t>документов,</w:t>
      </w:r>
      <w:r w:rsidRPr="00901C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01CF2">
        <w:rPr>
          <w:rFonts w:ascii="Times New Roman" w:eastAsia="Times New Roman" w:hAnsi="Times New Roman" w:cs="Times New Roman"/>
          <w:sz w:val="24"/>
        </w:rPr>
        <w:t>подтверждающих</w:t>
      </w:r>
      <w:r w:rsidRPr="00901C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01CF2">
        <w:rPr>
          <w:rFonts w:ascii="Times New Roman" w:eastAsia="Times New Roman" w:hAnsi="Times New Roman" w:cs="Times New Roman"/>
          <w:sz w:val="24"/>
        </w:rPr>
        <w:t>право</w:t>
      </w:r>
      <w:r w:rsidRPr="00901C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01CF2">
        <w:rPr>
          <w:rFonts w:ascii="Times New Roman" w:eastAsia="Times New Roman" w:hAnsi="Times New Roman" w:cs="Times New Roman"/>
          <w:sz w:val="24"/>
        </w:rPr>
        <w:t>внеочередного,</w:t>
      </w:r>
      <w:r w:rsidRPr="00901CF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01CF2">
        <w:rPr>
          <w:rFonts w:ascii="Times New Roman" w:eastAsia="Times New Roman" w:hAnsi="Times New Roman" w:cs="Times New Roman"/>
          <w:sz w:val="24"/>
        </w:rPr>
        <w:t xml:space="preserve">первоочередного приема на обучение по основным общеобразовательным программам. </w:t>
      </w:r>
    </w:p>
    <w:p w:rsidR="00901CF2" w:rsidRPr="00901CF2" w:rsidRDefault="00901CF2" w:rsidP="00901CF2">
      <w:pPr>
        <w:widowControl w:val="0"/>
        <w:numPr>
          <w:ilvl w:val="2"/>
          <w:numId w:val="1"/>
        </w:numPr>
        <w:tabs>
          <w:tab w:val="left" w:pos="1558"/>
        </w:tabs>
        <w:autoSpaceDE w:val="0"/>
        <w:autoSpaceDN w:val="0"/>
        <w:spacing w:before="120" w:after="0" w:line="240" w:lineRule="auto"/>
        <w:ind w:left="-567" w:right="706"/>
        <w:jc w:val="both"/>
        <w:rPr>
          <w:rFonts w:ascii="Times New Roman" w:eastAsia="Times New Roman" w:hAnsi="Times New Roman" w:cs="Times New Roman"/>
          <w:sz w:val="24"/>
        </w:rPr>
      </w:pPr>
      <w:r w:rsidRPr="00901CF2">
        <w:rPr>
          <w:rFonts w:ascii="Times New Roman" w:eastAsia="Times New Roman" w:hAnsi="Times New Roman" w:cs="Times New Roman"/>
          <w:sz w:val="24"/>
        </w:rPr>
        <w:t xml:space="preserve">копию заключения психолого-медико-педагогической комиссии (при </w:t>
      </w:r>
      <w:r w:rsidRPr="00901CF2">
        <w:rPr>
          <w:rFonts w:ascii="Times New Roman" w:eastAsia="Times New Roman" w:hAnsi="Times New Roman" w:cs="Times New Roman"/>
          <w:spacing w:val="-2"/>
          <w:sz w:val="24"/>
        </w:rPr>
        <w:t>наличии).</w:t>
      </w:r>
    </w:p>
    <w:p w:rsidR="0058170B" w:rsidRDefault="0058170B"/>
    <w:sectPr w:rsidR="00581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44FF5"/>
    <w:multiLevelType w:val="multilevel"/>
    <w:tmpl w:val="610A1F2C"/>
    <w:lvl w:ilvl="0">
      <w:start w:val="2"/>
      <w:numFmt w:val="decimal"/>
      <w:lvlText w:val="%1"/>
      <w:lvlJc w:val="left"/>
      <w:pPr>
        <w:ind w:left="143" w:hanging="447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43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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5B"/>
    <w:rsid w:val="0058170B"/>
    <w:rsid w:val="00901CF2"/>
    <w:rsid w:val="00B6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2E0B"/>
  <w15:chartTrackingRefBased/>
  <w15:docId w15:val="{E5E92E58-3FEF-41A1-96E7-6673A8A2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z.0707@mail.ru</dc:creator>
  <cp:keywords/>
  <dc:description/>
  <cp:lastModifiedBy>z.0707@mail.ru</cp:lastModifiedBy>
  <cp:revision>2</cp:revision>
  <dcterms:created xsi:type="dcterms:W3CDTF">2025-04-02T11:48:00Z</dcterms:created>
  <dcterms:modified xsi:type="dcterms:W3CDTF">2025-04-02T11:48:00Z</dcterms:modified>
</cp:coreProperties>
</file>